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FC" w:rsidRDefault="005379FC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 xml:space="preserve">Физический практикум с </w:t>
      </w:r>
      <w:proofErr w:type="gramStart"/>
      <w:r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 xml:space="preserve"> </w:t>
      </w:r>
    </w:p>
    <w:p w:rsidR="005379FC" w:rsidRDefault="005379FC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>8-</w:t>
      </w:r>
      <w:r w:rsidR="00F20FD3"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>х</w:t>
      </w:r>
      <w:r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 xml:space="preserve"> классов</w:t>
      </w:r>
      <w:r w:rsidR="00F20FD3">
        <w:rPr>
          <w:rFonts w:ascii="Times New Roman" w:hAnsi="Times New Roman" w:cs="Times New Roman"/>
          <w:b/>
          <w:color w:val="000000"/>
          <w:kern w:val="0"/>
          <w:sz w:val="44"/>
          <w:szCs w:val="28"/>
        </w:rPr>
        <w:t xml:space="preserve"> по решению контекстных задач.</w:t>
      </w:r>
    </w:p>
    <w:p w:rsidR="00A44DC1" w:rsidRPr="00A44DC1" w:rsidRDefault="00A44DC1" w:rsidP="005379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Провела Бийболатова А.К..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учитель физики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Практикум по решению контекстных задач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— инновационная форма обучения, способствующая более глубокому изучению курса предмета, обеспечивающее непосредственное сочетание теории и практической деятельности.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>Контекстная задача 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- это задача, в условии которой описана конкретная жизненная ситуация, </w:t>
      </w:r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связанная с имеющимися у </w:t>
      </w:r>
      <w:proofErr w:type="gramStart"/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>обучающихся</w:t>
      </w:r>
      <w:proofErr w:type="gramEnd"/>
      <w:r w:rsidRPr="00A04577"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</w:rPr>
        <w:t xml:space="preserve"> знаниями и опытом. 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Целью проведения Практикума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является 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кругозора, обучающихся посредством игры.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Форма организации Практикума является</w:t>
      </w:r>
      <w:r w:rsidR="00CF1146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к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омандное состязание обучающихся 8 – х классов по знаниям физики, где демонстрируется </w:t>
      </w:r>
      <w:r w:rsidR="00E70770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естественнонаучн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ая компетентность обучающихся,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 умения реализовывать в повседневной жизни полученные знания и навыки.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УЧАСТНИКИ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 </w:t>
      </w: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b/>
          <w:bCs/>
          <w:color w:val="242021"/>
          <w:kern w:val="0"/>
          <w:sz w:val="28"/>
          <w:szCs w:val="28"/>
        </w:rPr>
        <w:t> КОМАНДЫ</w:t>
      </w: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t>. Формируется 2 команды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обучающи</w:t>
      </w:r>
      <w:r w:rsidR="002513B9">
        <w:rPr>
          <w:rFonts w:ascii="Times New Roman" w:hAnsi="Times New Roman" w:cs="Times New Roman"/>
          <w:color w:val="181818"/>
          <w:kern w:val="0"/>
          <w:sz w:val="28"/>
          <w:szCs w:val="28"/>
        </w:rPr>
        <w:t>е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ся 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8</w:t>
      </w:r>
      <w:r w:rsidR="002513B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кл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.</w:t>
      </w:r>
      <w:r w:rsidR="00F07F57" w:rsidRPr="00F07F57">
        <w:rPr>
          <w:noProof/>
        </w:rPr>
        <w:t xml:space="preserve"> 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ЖЮРИ.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 Состав жюри формируется из числа педагогов или приглашенных экспертов. Члены жюри: </w:t>
      </w:r>
      <w:proofErr w:type="spellStart"/>
      <w:r w:rsidR="002513B9">
        <w:rPr>
          <w:rFonts w:ascii="Times New Roman" w:hAnsi="Times New Roman" w:cs="Times New Roman"/>
          <w:color w:val="181818"/>
          <w:kern w:val="0"/>
          <w:sz w:val="28"/>
          <w:szCs w:val="28"/>
        </w:rPr>
        <w:t>Шандиева</w:t>
      </w:r>
      <w:proofErr w:type="spellEnd"/>
      <w:r w:rsidR="002513B9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Р.А.</w:t>
      </w:r>
      <w:r w:rsidR="00DD3741">
        <w:rPr>
          <w:rFonts w:ascii="Times New Roman" w:hAnsi="Times New Roman" w:cs="Times New Roman"/>
          <w:color w:val="181818"/>
          <w:kern w:val="0"/>
          <w:sz w:val="28"/>
          <w:szCs w:val="28"/>
        </w:rPr>
        <w:t>.</w:t>
      </w:r>
      <w:r w:rsidR="007839B3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-учитель математики 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                                           </w:t>
      </w:r>
      <w:proofErr w:type="spellStart"/>
      <w:r w:rsidR="002513B9">
        <w:rPr>
          <w:rFonts w:ascii="Times New Roman" w:hAnsi="Times New Roman" w:cs="Times New Roman"/>
          <w:color w:val="181818"/>
          <w:kern w:val="0"/>
          <w:sz w:val="28"/>
          <w:szCs w:val="28"/>
        </w:rPr>
        <w:t>Койлакаева</w:t>
      </w:r>
      <w:proofErr w:type="spellEnd"/>
      <w:r w:rsidR="002513B9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В.А.</w:t>
      </w:r>
      <w:r w:rsidR="007839B3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.-учитель информатики 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                      </w:t>
      </w:r>
    </w:p>
    <w:p w:rsidR="00A04577" w:rsidRPr="00A04577" w:rsidRDefault="00A04577" w:rsidP="00A04577">
      <w:pPr>
        <w:shd w:val="clear" w:color="auto" w:fill="FFFFFF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b/>
          <w:bCs/>
          <w:i/>
          <w:iCs/>
          <w:color w:val="242021"/>
          <w:kern w:val="0"/>
          <w:sz w:val="28"/>
          <w:szCs w:val="28"/>
        </w:rPr>
        <w:t>                                   ЭТАПЫ ПРОВЕДЕНИЯ </w:t>
      </w:r>
      <w:r w:rsidRPr="00A04577">
        <w:rPr>
          <w:rFonts w:ascii="Times New Roman" w:hAnsi="Times New Roman" w:cs="Times New Roman"/>
          <w:b/>
          <w:bCs/>
          <w:i/>
          <w:iCs/>
          <w:color w:val="242021"/>
          <w:kern w:val="0"/>
          <w:sz w:val="28"/>
          <w:szCs w:val="28"/>
        </w:rPr>
        <w:br/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 ПОДГОТОВИТЕЛЬНЫЙ ЭТАП.</w:t>
      </w:r>
    </w:p>
    <w:p w:rsidR="00A04577" w:rsidRPr="00A04577" w:rsidRDefault="00A04577" w:rsidP="00A04577">
      <w:pPr>
        <w:shd w:val="clear" w:color="auto" w:fill="FFFFFF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 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Участники распределяются на команды по способу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</w:rPr>
        <w:t>Лидеры». Учитель выбирает лидеров групп. Каждый лидер по очереди называет того ученика, которого хочет видеть в своей команде, потом выбранные ученики называют тех, кого хотят видеть именно они — и так, пока весь класс не будет разбит на команды.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ОСНОВНОЙ ЭТАП.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 Основной этап состоит из шести соревновательных туров: 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1.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первый тур «Визитка» 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2.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второй тур «</w:t>
      </w:r>
      <w:r w:rsidR="003B725E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Аукцион знаний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3.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третий тур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Физики – лирики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4.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четвертый тур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Физики – художники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242021"/>
          <w:kern w:val="0"/>
          <w:sz w:val="28"/>
          <w:szCs w:val="28"/>
        </w:rPr>
        <w:t>5.</w:t>
      </w:r>
      <w:r w:rsidRPr="00A04577">
        <w:rPr>
          <w:rFonts w:ascii="Times New Roman" w:hAnsi="Times New Roman" w:cs="Times New Roman"/>
          <w:color w:val="242021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пятый тур «</w:t>
      </w:r>
      <w:r w:rsidR="00533C85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Контекстные задачи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»</w:t>
      </w:r>
    </w:p>
    <w:p w:rsidR="00A04577" w:rsidRPr="00A04577" w:rsidRDefault="00A04577" w:rsidP="00A04577">
      <w:pPr>
        <w:ind w:firstLine="426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6.</w:t>
      </w:r>
      <w:r w:rsidRPr="00A04577">
        <w:rPr>
          <w:rFonts w:ascii="Times New Roman" w:hAnsi="Times New Roman" w:cs="Times New Roman"/>
          <w:color w:val="181818"/>
          <w:kern w:val="0"/>
          <w:sz w:val="14"/>
          <w:szCs w:val="14"/>
        </w:rPr>
        <w:t>   </w:t>
      </w:r>
      <w:r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шестой тур «</w:t>
      </w:r>
      <w:r w:rsidRPr="00A0457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Я – исследователь».</w:t>
      </w:r>
    </w:p>
    <w:p w:rsidR="00A04577" w:rsidRPr="00A04577" w:rsidRDefault="00A04577" w:rsidP="00A04577">
      <w:pPr>
        <w:jc w:val="center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ПРАВИЛА ПРОВЕДЕНИЯ ТУРОВ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lastRenderedPageBreak/>
        <w:t>Первый тур «Визитка». Представление команд.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4"/>
          <w:szCs w:val="24"/>
        </w:rPr>
        <w:t>Команды придумывают название, девиз и </w:t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в течение 3-5 минут формулируют ответ.    </w:t>
      </w:r>
      <w:r w:rsidRPr="00A04577">
        <w:rPr>
          <w:rFonts w:ascii="Times New Roman" w:hAnsi="Times New Roman" w:cs="Times New Roman"/>
          <w:color w:val="242021"/>
          <w:kern w:val="0"/>
          <w:sz w:val="24"/>
          <w:szCs w:val="24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Участники презентуют визитку команды. Форму презентации команды определяют самостоятельно. Каждой команде на презентацию предоставляется не более 2 минут. </w:t>
      </w:r>
      <w:r w:rsidRPr="00A04577">
        <w:rPr>
          <w:rFonts w:ascii="Times New Roman" w:hAnsi="Times New Roman" w:cs="Times New Roman"/>
          <w:color w:val="242021"/>
          <w:kern w:val="0"/>
          <w:sz w:val="24"/>
          <w:szCs w:val="24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Критерии оценки:       </w:t>
      </w:r>
      <w:r w:rsidRPr="00A04577">
        <w:rPr>
          <w:rFonts w:ascii="Times New Roman" w:hAnsi="Times New Roman" w:cs="Times New Roman"/>
          <w:color w:val="242021"/>
          <w:kern w:val="0"/>
          <w:sz w:val="24"/>
          <w:szCs w:val="24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 xml:space="preserve">— оригинальность (креативность </w:t>
      </w:r>
      <w:r w:rsidR="005C3230">
        <w:rPr>
          <w:rFonts w:ascii="Times New Roman" w:hAnsi="Times New Roman" w:cs="Times New Roman"/>
          <w:color w:val="181818"/>
          <w:kern w:val="0"/>
          <w:sz w:val="21"/>
          <w:szCs w:val="21"/>
        </w:rPr>
        <w:t xml:space="preserve"> </w:t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презентации, способность к импровизации, новизна и нестандартность) — от 0 до 2 баллов; </w:t>
      </w:r>
      <w:r w:rsidRPr="00A04577">
        <w:rPr>
          <w:rFonts w:ascii="Times New Roman" w:hAnsi="Times New Roman" w:cs="Times New Roman"/>
          <w:color w:val="242021"/>
          <w:kern w:val="0"/>
          <w:sz w:val="24"/>
          <w:szCs w:val="24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— артистичность и зрелищность представления команды (ораторское искусство, образность, яркость презентации) — от 0 до 2 баллов</w:t>
      </w:r>
    </w:p>
    <w:p w:rsidR="00741F4B" w:rsidRPr="00A04577" w:rsidRDefault="00A04577" w:rsidP="00DF5B1F">
      <w:pPr>
        <w:spacing w:line="242" w:lineRule="atLeast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 xml:space="preserve">Второй тур </w:t>
      </w:r>
      <w:r w:rsidR="00741F4B" w:rsidRPr="00A04577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</w:rPr>
        <w:t xml:space="preserve"> «</w:t>
      </w:r>
      <w:r w:rsidR="00741F4B" w:rsidRPr="00A0457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Аукцион знаний». </w:t>
      </w:r>
    </w:p>
    <w:p w:rsidR="00741F4B" w:rsidRPr="00A04577" w:rsidRDefault="00741F4B" w:rsidP="00DF5B1F">
      <w:pPr>
        <w:spacing w:line="242" w:lineRule="atLeast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На представленные вопросы команды дают ответы, вопросы читаются всем сразу, кто быстрее даст правильный ответ.</w:t>
      </w:r>
    </w:p>
    <w:p w:rsidR="00741F4B" w:rsidRPr="00A04577" w:rsidRDefault="00741F4B" w:rsidP="00DF5B1F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 </w:t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Оценивание кейсов. </w:t>
      </w: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Вопросы </w:t>
      </w:r>
      <w:r w:rsidR="00740229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второго</w:t>
      </w: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 раунда приносят командам от 1 до 5 баллов в зависимости от количества использованных подсказок. Ответ после первой подсказки </w:t>
      </w:r>
      <w:r w:rsidR="00CA63B5">
        <w:rPr>
          <w:noProof/>
        </w:rPr>
        <w:drawing>
          <wp:inline distT="0" distB="0" distL="0" distR="0" wp14:anchorId="6AF6E7A1" wp14:editId="1D2106E6">
            <wp:extent cx="3895725" cy="2609850"/>
            <wp:effectExtent l="0" t="0" r="0" b="0"/>
            <wp:docPr id="2" name="Рисунок 2" descr="C:\Users\Admin\Desktop\IMG-20250428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50428-WA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оценивается в 5 баллов, после второй – в 4 балла и т.д.</w:t>
      </w:r>
      <w:r w:rsidR="00100696" w:rsidRPr="00100696">
        <w:rPr>
          <w:noProof/>
        </w:rPr>
        <w:t xml:space="preserve"> </w:t>
      </w:r>
    </w:p>
    <w:p w:rsidR="00CA63B5" w:rsidRDefault="00740229" w:rsidP="00DF5B1F">
      <w:pP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  <w:proofErr w:type="gramStart"/>
      <w:r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2 </w:t>
      </w:r>
      <w:r w:rsidR="00741F4B"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тур ответы: инерция</w:t>
      </w:r>
      <w:r w:rsidR="00CA63B5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, компас, Гагарин, шар (или мяч</w:t>
      </w:r>
      <w:proofErr w:type="gramEnd"/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Третий тур «</w:t>
      </w:r>
      <w:r w:rsidRPr="00A0457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Физики – лирики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».</w:t>
      </w:r>
      <w:r w:rsidRPr="00A04577">
        <w:rPr>
          <w:rFonts w:ascii="Times New Roman" w:hAnsi="Times New Roman" w:cs="Times New Roman"/>
          <w:b/>
          <w:bCs/>
          <w:color w:val="242021"/>
          <w:kern w:val="0"/>
          <w:sz w:val="24"/>
          <w:szCs w:val="24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 В этом туре команды демонстрируют решения кейсов.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           </w:t>
      </w:r>
      <w:r w:rsidRPr="00A04577">
        <w:rPr>
          <w:rFonts w:ascii="Times New Roman" w:hAnsi="Times New Roman" w:cs="Times New Roman"/>
          <w:color w:val="242021"/>
          <w:kern w:val="0"/>
          <w:sz w:val="24"/>
          <w:szCs w:val="24"/>
        </w:rPr>
        <w:br/>
        <w:t>Команды по очереди выступают со своими ответами (задания команды выводятся на экран). </w:t>
      </w:r>
    </w:p>
    <w:p w:rsidR="00A04577" w:rsidRPr="00A04577" w:rsidRDefault="00CA63B5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4ACF272" wp14:editId="69DDBF7A">
            <wp:simplePos x="0" y="0"/>
            <wp:positionH relativeFrom="column">
              <wp:posOffset>596265</wp:posOffset>
            </wp:positionH>
            <wp:positionV relativeFrom="paragraph">
              <wp:posOffset>393700</wp:posOffset>
            </wp:positionV>
            <wp:extent cx="4286250" cy="2657475"/>
            <wp:effectExtent l="133350" t="114300" r="133350" b="14287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577"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Оценивание кейсов. </w:t>
      </w:r>
      <w:r w:rsidR="00A04577" w:rsidRPr="00A04577">
        <w:rPr>
          <w:rFonts w:ascii="Times New Roman" w:hAnsi="Times New Roman" w:cs="Times New Roman"/>
          <w:color w:val="181818"/>
          <w:kern w:val="0"/>
          <w:sz w:val="24"/>
          <w:szCs w:val="24"/>
        </w:rPr>
        <w:t xml:space="preserve">Контекстные задачи содержат несколько вопросов. Уровень 1 - базовый, </w:t>
      </w:r>
      <w:r w:rsidR="00A04577" w:rsidRPr="00A04577">
        <w:rPr>
          <w:rFonts w:ascii="Times New Roman" w:hAnsi="Times New Roman" w:cs="Times New Roman"/>
          <w:color w:val="181818"/>
          <w:kern w:val="0"/>
          <w:sz w:val="24"/>
          <w:szCs w:val="24"/>
        </w:rPr>
        <w:lastRenderedPageBreak/>
        <w:t>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</w:t>
      </w:r>
      <w:r w:rsidR="00642B15">
        <w:rPr>
          <w:rFonts w:ascii="Times New Roman" w:hAnsi="Times New Roman" w:cs="Times New Roman"/>
          <w:color w:val="181818"/>
          <w:kern w:val="0"/>
          <w:sz w:val="24"/>
          <w:szCs w:val="24"/>
        </w:rPr>
        <w:t xml:space="preserve"> </w:t>
      </w:r>
      <w:r w:rsidR="00A04577" w:rsidRPr="00A04577">
        <w:rPr>
          <w:rFonts w:ascii="Times New Roman" w:hAnsi="Times New Roman" w:cs="Times New Roman"/>
          <w:color w:val="181818"/>
          <w:kern w:val="0"/>
          <w:sz w:val="24"/>
          <w:szCs w:val="24"/>
        </w:rPr>
        <w:t xml:space="preserve"> уровня 2 - 2 балла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4"/>
          <w:szCs w:val="24"/>
        </w:rPr>
        <w:t>Четвертый тур 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</w:rPr>
        <w:t>«</w:t>
      </w:r>
      <w:r w:rsidRPr="00A0457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Физики – художники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</w:rPr>
        <w:t>».           </w:t>
      </w:r>
      <w:r w:rsidRPr="00A04577">
        <w:rPr>
          <w:rFonts w:ascii="Times New Roman" w:hAnsi="Times New Roman" w:cs="Times New Roman"/>
          <w:b/>
          <w:bCs/>
          <w:color w:val="242021"/>
          <w:kern w:val="0"/>
          <w:sz w:val="24"/>
          <w:szCs w:val="24"/>
        </w:rPr>
        <w:br/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 Тур направлен на развитие креативного мышления, творческих подходов участников интеллектуальных соревнований. Капитаны команд выбирают задания и в течение 3-5 минут формулируют ответ.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Оценивание кейсов. Команды при выступлении должны объяснить и обосновать свои ответы. </w:t>
      </w:r>
    </w:p>
    <w:p w:rsidR="00A04577" w:rsidRPr="00A04577" w:rsidRDefault="00A04577" w:rsidP="00A04577">
      <w:pPr>
        <w:spacing w:line="242" w:lineRule="atLeast"/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181818"/>
          <w:kern w:val="0"/>
          <w:sz w:val="24"/>
          <w:szCs w:val="24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 </w:t>
      </w:r>
    </w:p>
    <w:p w:rsidR="00F1311D" w:rsidRDefault="00A04577" w:rsidP="00A04577">
      <w:pPr>
        <w:spacing w:line="242" w:lineRule="atLeast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</w:rPr>
        <w:t>Пятый тур «</w:t>
      </w:r>
      <w:r w:rsidR="0010788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Контекстные задачи</w:t>
      </w:r>
      <w:r w:rsidRPr="00A0457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». </w:t>
      </w:r>
    </w:p>
    <w:p w:rsidR="00A04577" w:rsidRPr="00A04577" w:rsidRDefault="00F1311D" w:rsidP="00A04577">
      <w:pPr>
        <w:spacing w:line="242" w:lineRule="atLeast"/>
        <w:rPr>
          <w:rFonts w:ascii="Open Sans" w:hAnsi="Open Sans" w:cs="Open Sans"/>
          <w:color w:val="181818"/>
          <w:kern w:val="0"/>
          <w:sz w:val="21"/>
          <w:szCs w:val="21"/>
        </w:rPr>
      </w:pPr>
      <w:r>
        <w:rPr>
          <w:rFonts w:ascii="Open Sans" w:hAnsi="Open Sans" w:cs="Open Sans"/>
          <w:color w:val="181818"/>
          <w:kern w:val="0"/>
          <w:sz w:val="21"/>
          <w:szCs w:val="21"/>
        </w:rPr>
        <w:t>Пр</w:t>
      </w:r>
      <w:r w:rsidR="00A04577" w:rsidRPr="00A0457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едставленные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задачи </w:t>
      </w:r>
      <w:r w:rsidR="00A04577" w:rsidRPr="00A0457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команды </w:t>
      </w:r>
      <w:r w:rsidR="00C404E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решают самостоятельно.</w:t>
      </w:r>
    </w:p>
    <w:p w:rsidR="00CA63B5" w:rsidRDefault="00CA63B5" w:rsidP="00C404E9">
      <w:pPr>
        <w:jc w:val="both"/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429250" cy="3295650"/>
            <wp:effectExtent l="0" t="0" r="0" b="0"/>
            <wp:docPr id="3" name="Рисунок 3" descr="C:\Users\Admin\Desktop\IMG-20250428-WA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50428-WA01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1" cy="32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E9" w:rsidRDefault="00A04577" w:rsidP="00C404E9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 </w:t>
      </w:r>
      <w:r w:rsidRPr="00A04577">
        <w:rPr>
          <w:rFonts w:ascii="Times New Roman" w:hAnsi="Times New Roman" w:cs="Times New Roman"/>
          <w:color w:val="181818"/>
          <w:kern w:val="0"/>
          <w:sz w:val="21"/>
          <w:szCs w:val="21"/>
        </w:rPr>
        <w:t>Оценивание кейсов. </w:t>
      </w:r>
      <w:r w:rsidR="00C404E9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Задачи </w:t>
      </w: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>пятого раунда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  <w:r w:rsidR="00CC2F70" w:rsidRPr="00CC2F70">
        <w:rPr>
          <w:noProof/>
        </w:rPr>
        <w:t xml:space="preserve"> </w:t>
      </w:r>
    </w:p>
    <w:p w:rsidR="00A04577" w:rsidRPr="00A04577" w:rsidRDefault="00A04577" w:rsidP="00C404E9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i/>
          <w:iCs/>
          <w:color w:val="181818"/>
          <w:kern w:val="0"/>
          <w:sz w:val="24"/>
          <w:szCs w:val="24"/>
        </w:rPr>
        <w:t xml:space="preserve"> 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</w:rPr>
        <w:t>Шестой тур «</w:t>
      </w:r>
      <w:r w:rsidRPr="00A0457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Я – исследователь»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Обе команды получают одинаковую задачу. Баллы получает та команда, которая быстрее и верно выполнила задание. 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6 тур ответ: ВГАБ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CA63B5" w:rsidRDefault="00A04577" w:rsidP="00CA63B5">
      <w:pPr>
        <w:rPr>
          <w:rFonts w:ascii="Times New Roman" w:hAnsi="Times New Roman" w:cs="Times New Roman"/>
          <w:b/>
          <w:bCs/>
          <w:i/>
          <w:iCs/>
          <w:color w:val="181818"/>
          <w:kern w:val="0"/>
          <w:sz w:val="28"/>
          <w:szCs w:val="28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 </w:t>
      </w:r>
      <w:r w:rsidRPr="00A04577">
        <w:rPr>
          <w:rFonts w:ascii="Times New Roman" w:hAnsi="Times New Roman" w:cs="Times New Roman"/>
          <w:b/>
          <w:bCs/>
          <w:i/>
          <w:iCs/>
          <w:color w:val="181818"/>
          <w:kern w:val="0"/>
          <w:sz w:val="28"/>
          <w:szCs w:val="28"/>
        </w:rPr>
        <w:t>ПОДВЕДЕНИЕ ИТОГОВ И ОПРЕДЕЛЕНИЕ ПОБЕДИТЕЛЕЙ</w:t>
      </w:r>
    </w:p>
    <w:p w:rsidR="00A04577" w:rsidRPr="00A04577" w:rsidRDefault="00CA63B5" w:rsidP="00CA63B5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242021"/>
          <w:kern w:val="0"/>
          <w:sz w:val="28"/>
          <w:szCs w:val="28"/>
        </w:rPr>
        <w:lastRenderedPageBreak/>
        <w:drawing>
          <wp:inline distT="0" distB="0" distL="0" distR="0">
            <wp:extent cx="5562600" cy="3476625"/>
            <wp:effectExtent l="0" t="0" r="0" b="0"/>
            <wp:docPr id="4" name="Рисунок 4" descr="C:\Users\Admin\Desktop\IMG-20250428-WA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50428-WA01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34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577" w:rsidRPr="00A04577">
        <w:rPr>
          <w:rFonts w:ascii="Times New Roman" w:hAnsi="Times New Roman" w:cs="Times New Roman"/>
          <w:b/>
          <w:bCs/>
          <w:i/>
          <w:iCs/>
          <w:color w:val="242021"/>
          <w:kern w:val="0"/>
          <w:sz w:val="28"/>
          <w:szCs w:val="28"/>
        </w:rPr>
        <w:br/>
      </w:r>
      <w:r w:rsidR="00A04577" w:rsidRPr="00A04577">
        <w:rPr>
          <w:rFonts w:ascii="Times New Roman" w:hAnsi="Times New Roman" w:cs="Times New Roman"/>
          <w:color w:val="181818"/>
          <w:kern w:val="0"/>
          <w:sz w:val="28"/>
          <w:szCs w:val="28"/>
        </w:rPr>
        <w:t>Итоги Практикума подводятся по общему количеству баллов в турнирной таблице.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По итогам победила команда </w:t>
      </w:r>
      <w:r w:rsidR="002513B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«Архимед»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с количеством баллов 2</w:t>
      </w:r>
      <w:r w:rsidR="005714C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5</w:t>
      </w:r>
    </w:p>
    <w:p w:rsidR="00A04577" w:rsidRPr="00A04577" w:rsidRDefault="00A04577" w:rsidP="00A04577">
      <w:pPr>
        <w:jc w:val="both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И команда </w:t>
      </w:r>
      <w:r w:rsidR="002513B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«Паскаль»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заняла второе место </w:t>
      </w:r>
      <w:r w:rsidR="005714C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19 </w:t>
      </w:r>
      <w:r w:rsidRPr="00A04577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балл</w:t>
      </w:r>
      <w:r w:rsidR="005714C9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ов</w:t>
      </w:r>
    </w:p>
    <w:p w:rsidR="00A04577" w:rsidRPr="00A04577" w:rsidRDefault="00A04577" w:rsidP="00A04577">
      <w:pPr>
        <w:rPr>
          <w:rFonts w:ascii="Open Sans" w:hAnsi="Open Sans" w:cs="Open Sans"/>
          <w:color w:val="181818"/>
          <w:kern w:val="0"/>
          <w:sz w:val="21"/>
          <w:szCs w:val="21"/>
        </w:rPr>
      </w:pPr>
      <w:r w:rsidRPr="00A04577">
        <w:rPr>
          <w:rFonts w:ascii="Open Sans" w:hAnsi="Open Sans" w:cs="Open Sans"/>
          <w:color w:val="181818"/>
          <w:kern w:val="0"/>
          <w:sz w:val="24"/>
          <w:szCs w:val="24"/>
        </w:rPr>
        <w:t> </w:t>
      </w:r>
    </w:p>
    <w:p w:rsidR="00A04577" w:rsidRDefault="00A04577"/>
    <w:sectPr w:rsidR="00A04577" w:rsidSect="0027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02" w:rsidRDefault="00420902" w:rsidP="006445B1">
      <w:r>
        <w:separator/>
      </w:r>
    </w:p>
  </w:endnote>
  <w:endnote w:type="continuationSeparator" w:id="0">
    <w:p w:rsidR="00420902" w:rsidRDefault="00420902" w:rsidP="0064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02" w:rsidRDefault="00420902" w:rsidP="006445B1">
      <w:r>
        <w:separator/>
      </w:r>
    </w:p>
  </w:footnote>
  <w:footnote w:type="continuationSeparator" w:id="0">
    <w:p w:rsidR="00420902" w:rsidRDefault="00420902" w:rsidP="0064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4577"/>
    <w:rsid w:val="00007ECC"/>
    <w:rsid w:val="0006558A"/>
    <w:rsid w:val="00100696"/>
    <w:rsid w:val="0010788C"/>
    <w:rsid w:val="00132937"/>
    <w:rsid w:val="001D358E"/>
    <w:rsid w:val="001E703D"/>
    <w:rsid w:val="001F294C"/>
    <w:rsid w:val="002513B9"/>
    <w:rsid w:val="00276501"/>
    <w:rsid w:val="00277FAC"/>
    <w:rsid w:val="002C4837"/>
    <w:rsid w:val="002C4FCD"/>
    <w:rsid w:val="003628B8"/>
    <w:rsid w:val="003902DB"/>
    <w:rsid w:val="003A4685"/>
    <w:rsid w:val="003B725E"/>
    <w:rsid w:val="004020B4"/>
    <w:rsid w:val="0040685D"/>
    <w:rsid w:val="00417351"/>
    <w:rsid w:val="00420902"/>
    <w:rsid w:val="00432AD9"/>
    <w:rsid w:val="00442833"/>
    <w:rsid w:val="004501A0"/>
    <w:rsid w:val="0046755F"/>
    <w:rsid w:val="00483D64"/>
    <w:rsid w:val="004F297A"/>
    <w:rsid w:val="00533C85"/>
    <w:rsid w:val="005379FC"/>
    <w:rsid w:val="00552EE2"/>
    <w:rsid w:val="00565E3B"/>
    <w:rsid w:val="005714C9"/>
    <w:rsid w:val="00593789"/>
    <w:rsid w:val="005C3230"/>
    <w:rsid w:val="006012F1"/>
    <w:rsid w:val="00622C6B"/>
    <w:rsid w:val="00634F21"/>
    <w:rsid w:val="00642B15"/>
    <w:rsid w:val="006445B1"/>
    <w:rsid w:val="00673207"/>
    <w:rsid w:val="006C16D3"/>
    <w:rsid w:val="007310E8"/>
    <w:rsid w:val="00740229"/>
    <w:rsid w:val="00741F4B"/>
    <w:rsid w:val="00746673"/>
    <w:rsid w:val="007839B3"/>
    <w:rsid w:val="007E78A2"/>
    <w:rsid w:val="008F64C0"/>
    <w:rsid w:val="00902941"/>
    <w:rsid w:val="00910935"/>
    <w:rsid w:val="00917451"/>
    <w:rsid w:val="00A005D0"/>
    <w:rsid w:val="00A04577"/>
    <w:rsid w:val="00A44DC1"/>
    <w:rsid w:val="00A67198"/>
    <w:rsid w:val="00AC3CCE"/>
    <w:rsid w:val="00AD6298"/>
    <w:rsid w:val="00B17F13"/>
    <w:rsid w:val="00B22ACF"/>
    <w:rsid w:val="00B34128"/>
    <w:rsid w:val="00B65C1D"/>
    <w:rsid w:val="00B97D99"/>
    <w:rsid w:val="00BA583F"/>
    <w:rsid w:val="00C404E9"/>
    <w:rsid w:val="00C76A5C"/>
    <w:rsid w:val="00CA63B5"/>
    <w:rsid w:val="00CC2F70"/>
    <w:rsid w:val="00CC70F8"/>
    <w:rsid w:val="00CF1146"/>
    <w:rsid w:val="00D43FE9"/>
    <w:rsid w:val="00D44790"/>
    <w:rsid w:val="00D45E86"/>
    <w:rsid w:val="00D920EA"/>
    <w:rsid w:val="00DD3741"/>
    <w:rsid w:val="00E70770"/>
    <w:rsid w:val="00F07F57"/>
    <w:rsid w:val="00F1311D"/>
    <w:rsid w:val="00F20FD3"/>
    <w:rsid w:val="00F353A5"/>
    <w:rsid w:val="00F5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7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fontstyle01">
    <w:name w:val="fontstyle01"/>
    <w:basedOn w:val="a0"/>
    <w:rsid w:val="00A04577"/>
  </w:style>
  <w:style w:type="character" w:customStyle="1" w:styleId="apple-converted-space">
    <w:name w:val="apple-converted-space"/>
    <w:basedOn w:val="a0"/>
    <w:rsid w:val="00A04577"/>
  </w:style>
  <w:style w:type="character" w:customStyle="1" w:styleId="fontstyle31">
    <w:name w:val="fontstyle31"/>
    <w:basedOn w:val="a0"/>
    <w:rsid w:val="00A04577"/>
  </w:style>
  <w:style w:type="character" w:customStyle="1" w:styleId="fontstyle21">
    <w:name w:val="fontstyle21"/>
    <w:basedOn w:val="a0"/>
    <w:rsid w:val="00A04577"/>
  </w:style>
  <w:style w:type="paragraph" w:styleId="a4">
    <w:name w:val="No Spacing"/>
    <w:basedOn w:val="a"/>
    <w:uiPriority w:val="1"/>
    <w:qFormat/>
    <w:rsid w:val="00A0457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A04577"/>
    <w:rPr>
      <w:i/>
      <w:iCs/>
    </w:rPr>
  </w:style>
  <w:style w:type="paragraph" w:styleId="a6">
    <w:name w:val="header"/>
    <w:basedOn w:val="a"/>
    <w:link w:val="a7"/>
    <w:uiPriority w:val="99"/>
    <w:unhideWhenUsed/>
    <w:rsid w:val="00644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5B1"/>
  </w:style>
  <w:style w:type="paragraph" w:styleId="a8">
    <w:name w:val="footer"/>
    <w:basedOn w:val="a"/>
    <w:link w:val="a9"/>
    <w:uiPriority w:val="99"/>
    <w:unhideWhenUsed/>
    <w:rsid w:val="00644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5B1"/>
  </w:style>
  <w:style w:type="paragraph" w:styleId="aa">
    <w:name w:val="Balloon Text"/>
    <w:basedOn w:val="a"/>
    <w:link w:val="ab"/>
    <w:uiPriority w:val="99"/>
    <w:semiHidden/>
    <w:unhideWhenUsed/>
    <w:rsid w:val="00CA6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Абдурахманова</dc:creator>
  <cp:keywords/>
  <dc:description/>
  <cp:lastModifiedBy>Admin</cp:lastModifiedBy>
  <cp:revision>10</cp:revision>
  <dcterms:created xsi:type="dcterms:W3CDTF">2024-04-23T11:57:00Z</dcterms:created>
  <dcterms:modified xsi:type="dcterms:W3CDTF">2025-04-29T13:55:00Z</dcterms:modified>
</cp:coreProperties>
</file>